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631"/>
        <w:gridCol w:w="1344"/>
        <w:gridCol w:w="1399"/>
        <w:gridCol w:w="1795"/>
        <w:gridCol w:w="1795"/>
      </w:tblGrid>
      <w:tr w:rsidR="00097F3F" w:rsidTr="003E146C">
        <w:tc>
          <w:tcPr>
            <w:tcW w:w="558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bookmarkStart w:id="0" w:name="_GoBack"/>
            <w:bookmarkEnd w:id="0"/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criteria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 xml:space="preserve">Beginning 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0.5</w:t>
            </w: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Developing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1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Accomplished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1.5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Excellent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2</w:t>
            </w:r>
          </w:p>
        </w:tc>
      </w:tr>
      <w:tr w:rsidR="00097F3F" w:rsidTr="003E146C">
        <w:tc>
          <w:tcPr>
            <w:tcW w:w="558" w:type="dxa"/>
          </w:tcPr>
          <w:p w:rsidR="00097F3F" w:rsidRPr="002143AE" w:rsidRDefault="00097F3F" w:rsidP="004A3451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3E146C">
              <w:rPr>
                <w:b/>
                <w:bCs/>
                <w:color w:val="FF0000"/>
                <w:lang w:bidi="ar-EG"/>
              </w:rPr>
              <w:t xml:space="preserve">Content &amp; </w:t>
            </w:r>
            <w:r w:rsidR="003E146C">
              <w:rPr>
                <w:b/>
                <w:bCs/>
                <w:color w:val="FF0000"/>
                <w:lang w:bidi="ar-EG"/>
              </w:rPr>
              <w:t xml:space="preserve"> </w:t>
            </w:r>
            <w:r w:rsidRPr="003E146C">
              <w:rPr>
                <w:b/>
                <w:bCs/>
                <w:color w:val="FF0000"/>
                <w:lang w:bidi="ar-EG"/>
              </w:rPr>
              <w:t>organization</w:t>
            </w:r>
          </w:p>
          <w:p w:rsidR="003E146C" w:rsidRPr="002143AE" w:rsidRDefault="003E146C" w:rsidP="003E146C">
            <w:pPr>
              <w:bidi w:val="0"/>
              <w:rPr>
                <w:b/>
                <w:bCs/>
                <w:lang w:bidi="ar-EG"/>
              </w:rPr>
            </w:pPr>
            <w:r w:rsidRPr="003E146C">
              <w:rPr>
                <w:b/>
                <w:bCs/>
                <w:color w:val="FF0000"/>
                <w:lang w:bidi="ar-EG"/>
              </w:rPr>
              <w:t>8 marks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Pr="002143AE" w:rsidRDefault="003E146C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31" w:type="dxa"/>
          </w:tcPr>
          <w:p w:rsidR="00097F3F" w:rsidRPr="002143AE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Includes a developed</w:t>
            </w:r>
          </w:p>
          <w:p w:rsidR="00097F3F" w:rsidRPr="002143AE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introduction</w:t>
            </w:r>
          </w:p>
          <w:p w:rsidR="00097F3F" w:rsidRPr="002143AE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with thesis statement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No clear thesis</w:t>
            </w:r>
          </w:p>
        </w:tc>
        <w:tc>
          <w:tcPr>
            <w:tcW w:w="1399" w:type="dxa"/>
          </w:tcPr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Thesis attempted but</w:t>
            </w:r>
          </w:p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covering same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ground as essay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Clear thesis supported by evidence</w:t>
            </w:r>
          </w:p>
        </w:tc>
        <w:tc>
          <w:tcPr>
            <w:tcW w:w="1795" w:type="dxa"/>
          </w:tcPr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Exceptional thesis in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good academic style</w:t>
            </w:r>
          </w:p>
        </w:tc>
      </w:tr>
      <w:tr w:rsidR="00097F3F" w:rsidTr="003E146C">
        <w:tc>
          <w:tcPr>
            <w:tcW w:w="558" w:type="dxa"/>
          </w:tcPr>
          <w:p w:rsidR="00097F3F" w:rsidRPr="002143AE" w:rsidRDefault="003E146C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31" w:type="dxa"/>
          </w:tcPr>
          <w:p w:rsidR="00097F3F" w:rsidRPr="002143AE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Paragraphs are all related to</w:t>
            </w:r>
          </w:p>
          <w:p w:rsidR="00097F3F" w:rsidRPr="002143AE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344" w:type="dxa"/>
          </w:tcPr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Paragraphs seem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unrelated</w:t>
            </w:r>
          </w:p>
        </w:tc>
        <w:tc>
          <w:tcPr>
            <w:tcW w:w="1399" w:type="dxa"/>
          </w:tcPr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Paragraphs relevant to</w:t>
            </w:r>
          </w:p>
          <w:p w:rsidR="00097F3F" w:rsidRDefault="00097F3F" w:rsidP="004A3451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but connections</w:t>
            </w:r>
          </w:p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are unclear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paragraphs clearly relevant,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</w:rPr>
              <w:t>supporting</w:t>
            </w:r>
            <w:proofErr w:type="gramEnd"/>
            <w:r>
              <w:rPr>
                <w:rFonts w:ascii="Times New Roman" w:hAnsi="Times New Roman" w:cs="Times New Roman"/>
              </w:rPr>
              <w:t xml:space="preserve"> and explaining thesis.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Paragraphs all clearly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related to central focus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of essay</w:t>
            </w:r>
          </w:p>
        </w:tc>
      </w:tr>
      <w:tr w:rsidR="00097F3F" w:rsidTr="003E146C">
        <w:tc>
          <w:tcPr>
            <w:tcW w:w="558" w:type="dxa"/>
          </w:tcPr>
          <w:p w:rsidR="00097F3F" w:rsidRPr="002143AE" w:rsidRDefault="003E146C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31" w:type="dxa"/>
          </w:tcPr>
          <w:p w:rsidR="00097F3F" w:rsidRPr="002143AE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Paragraphs follow a coherent,</w:t>
            </w:r>
          </w:p>
          <w:p w:rsidR="00097F3F" w:rsidRPr="002143AE" w:rsidRDefault="00097F3F" w:rsidP="00B30E06">
            <w:pPr>
              <w:bidi w:val="0"/>
              <w:rPr>
                <w:b/>
                <w:bCs/>
                <w:lang w:bidi="ar-EG"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defined pattern</w:t>
            </w:r>
          </w:p>
        </w:tc>
        <w:tc>
          <w:tcPr>
            <w:tcW w:w="1344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Unclear principle of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1399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paragraphs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should be re-ordered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Essay reads coherently and all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points are made according to a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defined</w:t>
            </w:r>
            <w:proofErr w:type="gramEnd"/>
            <w:r>
              <w:rPr>
                <w:rFonts w:ascii="Times New Roman" w:hAnsi="Times New Roman" w:cs="Times New Roman"/>
              </w:rPr>
              <w:t xml:space="preserve"> pattern.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Paragraphs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exceptionally well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ordered to provide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strong flow and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synthesis of individual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points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97F3F" w:rsidTr="003E146C">
        <w:tc>
          <w:tcPr>
            <w:tcW w:w="558" w:type="dxa"/>
          </w:tcPr>
          <w:p w:rsidR="00097F3F" w:rsidRPr="002143AE" w:rsidRDefault="003E146C" w:rsidP="004A3451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Each paragraph is unified</w:t>
            </w:r>
          </w:p>
          <w:p w:rsidR="00097F3F" w:rsidRPr="002143AE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Points are thoroughly</w:t>
            </w:r>
          </w:p>
          <w:p w:rsidR="00097F3F" w:rsidRPr="002143AE" w:rsidRDefault="00097F3F" w:rsidP="00097F3F">
            <w:pPr>
              <w:bidi w:val="0"/>
              <w:rPr>
                <w:b/>
                <w:bCs/>
                <w:lang w:bidi="ar-EG"/>
              </w:rPr>
            </w:pPr>
            <w:r w:rsidRPr="002143AE">
              <w:rPr>
                <w:rFonts w:ascii="Times New Roman" w:hAnsi="Times New Roman" w:cs="Times New Roman"/>
                <w:b/>
                <w:bCs/>
              </w:rPr>
              <w:t>developed</w:t>
            </w:r>
          </w:p>
        </w:tc>
        <w:tc>
          <w:tcPr>
            <w:tcW w:w="1344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paragraphs are not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Unified</w:t>
            </w:r>
          </w:p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underdeveloped</w:t>
            </w:r>
          </w:p>
        </w:tc>
        <w:tc>
          <w:tcPr>
            <w:tcW w:w="1399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paragraphs lack a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clear focus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lang w:bidi="ar-EG"/>
              </w:rPr>
              <w:t>and underdeveloped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paragraphs unified around a</w:t>
            </w:r>
          </w:p>
          <w:p w:rsidR="00097F3F" w:rsidRDefault="00097F3F" w:rsidP="00B30E06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clear focus</w:t>
            </w:r>
          </w:p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Arguments of the essay</w:t>
            </w:r>
          </w:p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supported with sufficient detail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proofErr w:type="gramStart"/>
            <w:r>
              <w:rPr>
                <w:rFonts w:ascii="Times New Roman" w:hAnsi="Times New Roman" w:cs="Times New Roman"/>
              </w:rPr>
              <w:t>from</w:t>
            </w:r>
            <w:proofErr w:type="gramEnd"/>
            <w:r>
              <w:rPr>
                <w:rFonts w:ascii="Times New Roman" w:hAnsi="Times New Roman" w:cs="Times New Roman"/>
              </w:rPr>
              <w:t xml:space="preserve"> sources.</w:t>
            </w:r>
          </w:p>
        </w:tc>
        <w:tc>
          <w:tcPr>
            <w:tcW w:w="1795" w:type="dxa"/>
          </w:tcPr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Paragraphs concisely</w:t>
            </w:r>
          </w:p>
          <w:p w:rsidR="00097F3F" w:rsidRDefault="00097F3F" w:rsidP="00B30E06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unified and yet well</w:t>
            </w:r>
          </w:p>
          <w:p w:rsidR="00097F3F" w:rsidRDefault="00097F3F" w:rsidP="00B30E06">
            <w:pPr>
              <w:bidi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developed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originality and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great clarity</w:t>
            </w:r>
          </w:p>
        </w:tc>
      </w:tr>
      <w:tr w:rsidR="00097F3F" w:rsidTr="003E146C">
        <w:tc>
          <w:tcPr>
            <w:tcW w:w="558" w:type="dxa"/>
          </w:tcPr>
          <w:p w:rsidR="00097F3F" w:rsidRPr="002143AE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097F3F" w:rsidRDefault="00097F3F" w:rsidP="002143AE">
            <w:pPr>
              <w:bidi w:val="0"/>
              <w:rPr>
                <w:lang w:bidi="ar-EG"/>
              </w:rPr>
            </w:pPr>
          </w:p>
        </w:tc>
        <w:tc>
          <w:tcPr>
            <w:tcW w:w="1344" w:type="dxa"/>
          </w:tcPr>
          <w:p w:rsidR="00097F3F" w:rsidRDefault="00097F3F" w:rsidP="002143AE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2143AE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2143AE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2143AE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097F3F" w:rsidRPr="003E146C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E146C">
              <w:rPr>
                <w:rFonts w:ascii="Times New Roman" w:hAnsi="Times New Roman" w:cs="Times New Roman"/>
                <w:b/>
                <w:bCs/>
                <w:color w:val="FF0000"/>
              </w:rPr>
              <w:t>Comprehension of Literary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  <w:color w:val="FF0000"/>
              </w:rPr>
              <w:t>Text</w:t>
            </w:r>
          </w:p>
          <w:p w:rsidR="003E146C" w:rsidRDefault="003E146C" w:rsidP="003E146C">
            <w:pPr>
              <w:bidi w:val="0"/>
              <w:rPr>
                <w:lang w:bidi="ar-EG"/>
              </w:rPr>
            </w:pPr>
            <w:r w:rsidRPr="003E146C">
              <w:rPr>
                <w:color w:val="FF0000"/>
                <w:lang w:bidi="ar-EG"/>
              </w:rPr>
              <w:t>10 marks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Pr="00B76119" w:rsidRDefault="003E146C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1" w:type="dxa"/>
          </w:tcPr>
          <w:p w:rsidR="00097F3F" w:rsidRPr="00B76119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Accurately describes plot,</w:t>
            </w:r>
          </w:p>
          <w:p w:rsidR="00097F3F" w:rsidRPr="00B76119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characters, structure and other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basic elements</w:t>
            </w:r>
          </w:p>
        </w:tc>
        <w:tc>
          <w:tcPr>
            <w:tcW w:w="1344" w:type="dxa"/>
          </w:tcPr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Contains several factual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399" w:type="dxa"/>
          </w:tcPr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Contains occasional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795" w:type="dxa"/>
          </w:tcPr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Shows understanding of the literary</w:t>
            </w:r>
          </w:p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 by using appropriate examples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to support thesis</w:t>
            </w:r>
          </w:p>
        </w:tc>
        <w:tc>
          <w:tcPr>
            <w:tcW w:w="1795" w:type="dxa"/>
          </w:tcPr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Shows outstanding</w:t>
            </w:r>
          </w:p>
          <w:p w:rsidR="00097F3F" w:rsidRDefault="00097F3F" w:rsidP="002143AE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 and</w:t>
            </w:r>
          </w:p>
          <w:p w:rsidR="00097F3F" w:rsidRDefault="00097F3F" w:rsidP="002143AE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perception</w:t>
            </w:r>
          </w:p>
        </w:tc>
      </w:tr>
      <w:tr w:rsidR="00097F3F" w:rsidTr="003E146C">
        <w:tc>
          <w:tcPr>
            <w:tcW w:w="558" w:type="dxa"/>
          </w:tcPr>
          <w:p w:rsidR="00097F3F" w:rsidRPr="00B76119" w:rsidRDefault="003E146C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31" w:type="dxa"/>
          </w:tcPr>
          <w:p w:rsidR="00097F3F" w:rsidRPr="00B76119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Includes all textual evidence</w:t>
            </w:r>
          </w:p>
          <w:p w:rsidR="00097F3F" w:rsidRDefault="00097F3F" w:rsidP="00D225E2">
            <w:pPr>
              <w:bidi w:val="0"/>
              <w:rPr>
                <w:lang w:bidi="ar-EG"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relevant to topic</w:t>
            </w:r>
          </w:p>
        </w:tc>
        <w:tc>
          <w:tcPr>
            <w:tcW w:w="1344" w:type="dxa"/>
          </w:tcPr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little evidence</w:t>
            </w:r>
          </w:p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showing familiarity with</w:t>
            </w:r>
          </w:p>
          <w:p w:rsidR="00097F3F" w:rsidRDefault="00097F3F" w:rsidP="00D225E2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1399" w:type="dxa"/>
          </w:tcPr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incomplete</w:t>
            </w:r>
          </w:p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from text to</w:t>
            </w:r>
          </w:p>
          <w:p w:rsidR="00097F3F" w:rsidRDefault="00097F3F" w:rsidP="00D225E2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support statements</w:t>
            </w:r>
          </w:p>
        </w:tc>
        <w:tc>
          <w:tcPr>
            <w:tcW w:w="1795" w:type="dxa"/>
          </w:tcPr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extensive evidence closely</w:t>
            </w:r>
          </w:p>
          <w:p w:rsidR="00097F3F" w:rsidRDefault="00097F3F" w:rsidP="00D225E2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related to points being made</w:t>
            </w:r>
          </w:p>
        </w:tc>
        <w:tc>
          <w:tcPr>
            <w:tcW w:w="1795" w:type="dxa"/>
          </w:tcPr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all evidence</w:t>
            </w:r>
          </w:p>
          <w:p w:rsidR="00097F3F" w:rsidRDefault="00097F3F" w:rsidP="00D225E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relevant to points</w:t>
            </w:r>
          </w:p>
          <w:p w:rsidR="00097F3F" w:rsidRDefault="00097F3F" w:rsidP="00D225E2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being made</w:t>
            </w:r>
          </w:p>
        </w:tc>
      </w:tr>
      <w:tr w:rsidR="00097F3F" w:rsidTr="003E146C">
        <w:tc>
          <w:tcPr>
            <w:tcW w:w="558" w:type="dxa"/>
          </w:tcPr>
          <w:p w:rsidR="00097F3F" w:rsidRPr="00B76119" w:rsidRDefault="003E146C" w:rsidP="004A3451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7</w:t>
            </w:r>
          </w:p>
        </w:tc>
        <w:tc>
          <w:tcPr>
            <w:tcW w:w="1631" w:type="dxa"/>
          </w:tcPr>
          <w:p w:rsidR="00097F3F" w:rsidRPr="00B76119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B76119">
              <w:rPr>
                <w:b/>
                <w:bCs/>
                <w:lang w:bidi="ar-EG"/>
              </w:rPr>
              <w:t>Explains and interprets</w:t>
            </w:r>
          </w:p>
        </w:tc>
        <w:tc>
          <w:tcPr>
            <w:tcW w:w="1344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Mostly summarizing,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with some errors</w:t>
            </w:r>
          </w:p>
        </w:tc>
        <w:tc>
          <w:tcPr>
            <w:tcW w:w="1399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Summarizes accurately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 little evidence of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analysis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 text analytically,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the intent of the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literary text and supporting theses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 appropriate detail, with some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unnecessary use of summary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Analyses text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perceptively, using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summarizing only as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needed</w:t>
            </w:r>
          </w:p>
        </w:tc>
      </w:tr>
      <w:tr w:rsidR="00097F3F" w:rsidTr="003E146C">
        <w:tc>
          <w:tcPr>
            <w:tcW w:w="558" w:type="dxa"/>
          </w:tcPr>
          <w:p w:rsidR="00097F3F" w:rsidRPr="00B76119" w:rsidRDefault="003E146C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31" w:type="dxa"/>
          </w:tcPr>
          <w:p w:rsidR="00097F3F" w:rsidRPr="00B76119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Integrates discussion</w:t>
            </w:r>
          </w:p>
          <w:p w:rsidR="00097F3F" w:rsidRPr="00B76119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of form and content,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 w:rsidRPr="00B76119">
              <w:rPr>
                <w:rFonts w:ascii="Times New Roman" w:hAnsi="Times New Roman" w:cs="Times New Roman"/>
                <w:b/>
                <w:bCs/>
              </w:rPr>
              <w:t>techniques and themes</w:t>
            </w:r>
          </w:p>
        </w:tc>
        <w:tc>
          <w:tcPr>
            <w:tcW w:w="1344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Fails to discuss form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and techniques</w:t>
            </w:r>
          </w:p>
        </w:tc>
        <w:tc>
          <w:tcPr>
            <w:tcW w:w="1399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Makes some attempt to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form as well as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content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most significant elements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of form and content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Integrates form and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content perceptively</w:t>
            </w:r>
          </w:p>
        </w:tc>
      </w:tr>
      <w:tr w:rsidR="00097F3F" w:rsidTr="003E146C">
        <w:tc>
          <w:tcPr>
            <w:tcW w:w="558" w:type="dxa"/>
          </w:tcPr>
          <w:p w:rsidR="00097F3F" w:rsidRPr="00D202FF" w:rsidRDefault="003E146C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31" w:type="dxa"/>
          </w:tcPr>
          <w:p w:rsidR="00097F3F" w:rsidRPr="00D202F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202FF">
              <w:rPr>
                <w:rFonts w:ascii="Times New Roman" w:hAnsi="Times New Roman" w:cs="Times New Roman"/>
                <w:b/>
                <w:bCs/>
              </w:rPr>
              <w:t>Includes writer’s own insights</w:t>
            </w:r>
          </w:p>
          <w:p w:rsidR="00097F3F" w:rsidRPr="00D202F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202FF">
              <w:rPr>
                <w:rFonts w:ascii="Times New Roman" w:hAnsi="Times New Roman" w:cs="Times New Roman"/>
                <w:b/>
                <w:bCs/>
              </w:rPr>
              <w:t>beyond what was said in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proofErr w:type="gramStart"/>
            <w:r w:rsidRPr="00D202FF">
              <w:rPr>
                <w:rFonts w:ascii="Times New Roman" w:hAnsi="Times New Roman" w:cs="Times New Roman"/>
                <w:b/>
                <w:bCs/>
              </w:rPr>
              <w:t>class</w:t>
            </w:r>
            <w:proofErr w:type="gramEnd"/>
            <w:r w:rsidRPr="00D202F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44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Cannot explain points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made in class</w:t>
            </w:r>
          </w:p>
        </w:tc>
        <w:tc>
          <w:tcPr>
            <w:tcW w:w="1399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Comprehends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classroom analysis but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adds no personal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insights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Expands on classroom analysis with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occasional original insights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illustrating critical thinking</w:t>
            </w:r>
          </w:p>
        </w:tc>
        <w:tc>
          <w:tcPr>
            <w:tcW w:w="1795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Integrates classroom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analysis smoothly with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original insights</w:t>
            </w:r>
          </w:p>
        </w:tc>
      </w:tr>
      <w:tr w:rsidR="00097F3F" w:rsidTr="003E146C">
        <w:tc>
          <w:tcPr>
            <w:tcW w:w="558" w:type="dxa"/>
          </w:tcPr>
          <w:p w:rsidR="00097F3F" w:rsidRDefault="00097F3F" w:rsidP="00B76119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097F3F" w:rsidRDefault="00097F3F" w:rsidP="00B76119">
            <w:pPr>
              <w:bidi w:val="0"/>
              <w:rPr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  <w:color w:val="FF0000"/>
              </w:rPr>
              <w:t>COMPOSITION SKILLS</w:t>
            </w:r>
          </w:p>
          <w:p w:rsidR="003E146C" w:rsidRDefault="003E146C" w:rsidP="003E146C">
            <w:pPr>
              <w:bidi w:val="0"/>
              <w:rPr>
                <w:lang w:bidi="ar-EG"/>
              </w:rPr>
            </w:pPr>
            <w:r w:rsidRPr="003E146C">
              <w:rPr>
                <w:color w:val="FF0000"/>
                <w:lang w:bidi="ar-EG"/>
              </w:rPr>
              <w:t>8 marks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Pr="00D202FF" w:rsidRDefault="003E146C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31" w:type="dxa"/>
          </w:tcPr>
          <w:p w:rsidR="00097F3F" w:rsidRPr="00D202F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202FF">
              <w:rPr>
                <w:rFonts w:ascii="Times New Roman" w:hAnsi="Times New Roman" w:cs="Times New Roman"/>
                <w:b/>
                <w:bCs/>
              </w:rPr>
              <w:t>Employs varied sentence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 w:rsidRPr="00D202FF">
              <w:rPr>
                <w:rFonts w:ascii="Times New Roman" w:hAnsi="Times New Roman" w:cs="Times New Roman"/>
                <w:b/>
                <w:bCs/>
              </w:rPr>
              <w:t>structure</w:t>
            </w:r>
          </w:p>
        </w:tc>
        <w:tc>
          <w:tcPr>
            <w:tcW w:w="1344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Mostly short simple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sentences, fragments,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and run-ons</w:t>
            </w:r>
          </w:p>
        </w:tc>
        <w:tc>
          <w:tcPr>
            <w:tcW w:w="1399" w:type="dxa"/>
          </w:tcPr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Many short choppy</w:t>
            </w:r>
          </w:p>
          <w:p w:rsidR="00097F3F" w:rsidRDefault="00097F3F" w:rsidP="00B76119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sentences in need of</w:t>
            </w:r>
          </w:p>
          <w:p w:rsidR="00097F3F" w:rsidRDefault="00097F3F" w:rsidP="00B76119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transition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Varying sentence forms</w:t>
            </w:r>
          </w:p>
        </w:tc>
        <w:tc>
          <w:tcPr>
            <w:tcW w:w="1795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Varied and</w:t>
            </w:r>
          </w:p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sophisticated sentence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forms</w:t>
            </w:r>
          </w:p>
        </w:tc>
      </w:tr>
      <w:tr w:rsidR="00097F3F" w:rsidTr="003E146C">
        <w:tc>
          <w:tcPr>
            <w:tcW w:w="558" w:type="dxa"/>
          </w:tcPr>
          <w:p w:rsidR="00097F3F" w:rsidRPr="003E146C" w:rsidRDefault="003E146C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31" w:type="dxa"/>
          </w:tcPr>
          <w:p w:rsidR="00097F3F" w:rsidRPr="003E146C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Uses precise and appropriate</w:t>
            </w:r>
          </w:p>
          <w:p w:rsidR="00097F3F" w:rsidRPr="003E146C" w:rsidRDefault="00097F3F" w:rsidP="00D202FF">
            <w:pPr>
              <w:bidi w:val="0"/>
              <w:rPr>
                <w:b/>
                <w:bCs/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vocabulary</w:t>
            </w:r>
          </w:p>
        </w:tc>
        <w:tc>
          <w:tcPr>
            <w:tcW w:w="1344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 very limited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vocabulary</w:t>
            </w:r>
          </w:p>
        </w:tc>
        <w:tc>
          <w:tcPr>
            <w:tcW w:w="1399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Sometimes uses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imprecise language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Uses precise vocabulary</w:t>
            </w:r>
          </w:p>
        </w:tc>
        <w:tc>
          <w:tcPr>
            <w:tcW w:w="1795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Vocabulary is precise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and sophisticated</w:t>
            </w:r>
          </w:p>
        </w:tc>
      </w:tr>
      <w:tr w:rsidR="00097F3F" w:rsidTr="003E146C">
        <w:tc>
          <w:tcPr>
            <w:tcW w:w="558" w:type="dxa"/>
          </w:tcPr>
          <w:p w:rsidR="00097F3F" w:rsidRPr="003E146C" w:rsidRDefault="003E146C" w:rsidP="004A3451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31" w:type="dxa"/>
          </w:tcPr>
          <w:p w:rsidR="00097F3F" w:rsidRPr="003E146C" w:rsidRDefault="00097F3F" w:rsidP="004A3451">
            <w:pPr>
              <w:bidi w:val="0"/>
              <w:rPr>
                <w:b/>
                <w:bCs/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Uses standard grammar</w:t>
            </w:r>
          </w:p>
        </w:tc>
        <w:tc>
          <w:tcPr>
            <w:tcW w:w="1344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more than six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399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five or more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Includes less than three errors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Includes no errors</w:t>
            </w:r>
          </w:p>
        </w:tc>
      </w:tr>
      <w:tr w:rsidR="00097F3F" w:rsidTr="003E146C">
        <w:tc>
          <w:tcPr>
            <w:tcW w:w="558" w:type="dxa"/>
          </w:tcPr>
          <w:p w:rsidR="00097F3F" w:rsidRPr="003E146C" w:rsidRDefault="003E146C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31" w:type="dxa"/>
          </w:tcPr>
          <w:p w:rsidR="00097F3F" w:rsidRPr="003E146C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Punctuates and spells</w:t>
            </w:r>
          </w:p>
          <w:p w:rsidR="00097F3F" w:rsidRPr="003E146C" w:rsidRDefault="00097F3F" w:rsidP="00D202FF">
            <w:pPr>
              <w:bidi w:val="0"/>
              <w:rPr>
                <w:b/>
                <w:bCs/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correctly</w:t>
            </w:r>
          </w:p>
        </w:tc>
        <w:tc>
          <w:tcPr>
            <w:tcW w:w="1344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more than six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399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five or more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errors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Includes less than three errors</w:t>
            </w: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Includes no errors</w:t>
            </w:r>
          </w:p>
        </w:tc>
      </w:tr>
      <w:tr w:rsidR="00097F3F" w:rsidTr="003E146C">
        <w:tc>
          <w:tcPr>
            <w:tcW w:w="558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1" w:type="dxa"/>
          </w:tcPr>
          <w:p w:rsidR="00097F3F" w:rsidRPr="003E146C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E146C">
              <w:rPr>
                <w:rFonts w:ascii="Times New Roman" w:hAnsi="Times New Roman" w:cs="Times New Roman"/>
                <w:b/>
                <w:bCs/>
                <w:color w:val="FF0000"/>
              </w:rPr>
              <w:t>RESEARCH SKILLS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 w:rsidRPr="003E146C">
              <w:rPr>
                <w:rFonts w:ascii="Times New Roman" w:hAnsi="Times New Roman" w:cs="Times New Roman"/>
                <w:color w:val="FF0000"/>
              </w:rPr>
              <w:t>(if required)</w:t>
            </w:r>
          </w:p>
          <w:p w:rsidR="00D334DF" w:rsidRDefault="00D334DF" w:rsidP="00D334DF">
            <w:pPr>
              <w:bidi w:val="0"/>
              <w:rPr>
                <w:lang w:bidi="ar-EG"/>
              </w:rPr>
            </w:pPr>
            <w:r w:rsidRPr="00D334DF">
              <w:rPr>
                <w:color w:val="FF0000"/>
                <w:lang w:bidi="ar-EG"/>
              </w:rPr>
              <w:t>4 marks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Pr="003E146C" w:rsidRDefault="003E146C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31" w:type="dxa"/>
          </w:tcPr>
          <w:p w:rsidR="00097F3F" w:rsidRPr="003E146C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Selects professional/academic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sources</w:t>
            </w:r>
          </w:p>
        </w:tc>
        <w:tc>
          <w:tcPr>
            <w:tcW w:w="1344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Cites mostly public</w:t>
            </w:r>
          </w:p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 material or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other factual sources</w:t>
            </w:r>
          </w:p>
        </w:tc>
        <w:tc>
          <w:tcPr>
            <w:tcW w:w="1399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Cites some academic</w:t>
            </w:r>
          </w:p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sources, but some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factual or unreliable</w:t>
            </w:r>
          </w:p>
        </w:tc>
        <w:tc>
          <w:tcPr>
            <w:tcW w:w="1795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Cites reliable and appropriate</w:t>
            </w:r>
          </w:p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sources and shows predominate use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of professional/acad</w:t>
            </w:r>
            <w:r>
              <w:rPr>
                <w:rFonts w:ascii="Times New Roman" w:hAnsi="Times New Roman" w:cs="Times New Roman"/>
              </w:rPr>
              <w:lastRenderedPageBreak/>
              <w:t>emic sources</w:t>
            </w:r>
          </w:p>
        </w:tc>
        <w:tc>
          <w:tcPr>
            <w:tcW w:w="1795" w:type="dxa"/>
          </w:tcPr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Complete use of</w:t>
            </w:r>
          </w:p>
          <w:p w:rsidR="00097F3F" w:rsidRDefault="00097F3F" w:rsidP="00D202F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professional/academic</w:t>
            </w:r>
          </w:p>
          <w:p w:rsidR="00097F3F" w:rsidRDefault="00097F3F" w:rsidP="00D202F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sources</w:t>
            </w:r>
          </w:p>
        </w:tc>
      </w:tr>
      <w:tr w:rsidR="00097F3F" w:rsidTr="003E146C">
        <w:tc>
          <w:tcPr>
            <w:tcW w:w="558" w:type="dxa"/>
          </w:tcPr>
          <w:p w:rsidR="00097F3F" w:rsidRPr="003E146C" w:rsidRDefault="003E146C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</w:t>
            </w:r>
          </w:p>
        </w:tc>
        <w:tc>
          <w:tcPr>
            <w:tcW w:w="1631" w:type="dxa"/>
          </w:tcPr>
          <w:p w:rsidR="00097F3F" w:rsidRPr="003E146C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Follows MLA format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 w:rsidRPr="003E146C">
              <w:rPr>
                <w:rFonts w:ascii="Times New Roman" w:hAnsi="Times New Roman" w:cs="Times New Roman"/>
                <w:b/>
                <w:bCs/>
              </w:rPr>
              <w:t>correctly</w:t>
            </w: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Citations missing</w:t>
            </w:r>
          </w:p>
        </w:tc>
        <w:tc>
          <w:tcPr>
            <w:tcW w:w="1399" w:type="dxa"/>
          </w:tcPr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Citations present but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incomplete</w:t>
            </w:r>
          </w:p>
        </w:tc>
        <w:tc>
          <w:tcPr>
            <w:tcW w:w="1795" w:type="dxa"/>
          </w:tcPr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Citations correctly written with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occasional small errors</w:t>
            </w:r>
          </w:p>
        </w:tc>
        <w:tc>
          <w:tcPr>
            <w:tcW w:w="1795" w:type="dxa"/>
          </w:tcPr>
          <w:p w:rsidR="00097F3F" w:rsidRDefault="00097F3F" w:rsidP="00097F3F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Citations written</w:t>
            </w:r>
          </w:p>
          <w:p w:rsidR="00097F3F" w:rsidRDefault="00097F3F" w:rsidP="00097F3F">
            <w:pPr>
              <w:bidi w:val="0"/>
              <w:rPr>
                <w:lang w:bidi="ar-EG"/>
              </w:rPr>
            </w:pPr>
            <w:r>
              <w:rPr>
                <w:rFonts w:ascii="Times New Roman" w:hAnsi="Times New Roman" w:cs="Times New Roman"/>
              </w:rPr>
              <w:t>correctly throughout</w:t>
            </w:r>
          </w:p>
        </w:tc>
      </w:tr>
      <w:tr w:rsidR="00097F3F" w:rsidTr="003E146C">
        <w:tc>
          <w:tcPr>
            <w:tcW w:w="558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  <w:tr w:rsidR="00097F3F" w:rsidTr="003E146C">
        <w:tc>
          <w:tcPr>
            <w:tcW w:w="558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631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44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399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  <w:tc>
          <w:tcPr>
            <w:tcW w:w="1795" w:type="dxa"/>
          </w:tcPr>
          <w:p w:rsidR="00097F3F" w:rsidRDefault="00097F3F" w:rsidP="004A3451">
            <w:pPr>
              <w:bidi w:val="0"/>
              <w:rPr>
                <w:lang w:bidi="ar-EG"/>
              </w:rPr>
            </w:pPr>
          </w:p>
        </w:tc>
      </w:tr>
    </w:tbl>
    <w:p w:rsidR="00E20FBC" w:rsidRDefault="009A4AB3" w:rsidP="004A3451">
      <w:pPr>
        <w:bidi w:val="0"/>
        <w:rPr>
          <w:lang w:bidi="ar-EG"/>
        </w:rPr>
      </w:pPr>
    </w:p>
    <w:sectPr w:rsidR="00E20FBC" w:rsidSect="00A93D9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51"/>
    <w:rsid w:val="00097F3F"/>
    <w:rsid w:val="002143AE"/>
    <w:rsid w:val="003E146C"/>
    <w:rsid w:val="004A3451"/>
    <w:rsid w:val="00510065"/>
    <w:rsid w:val="007B2695"/>
    <w:rsid w:val="009A4AB3"/>
    <w:rsid w:val="00A93D9C"/>
    <w:rsid w:val="00B30E06"/>
    <w:rsid w:val="00B76119"/>
    <w:rsid w:val="00D202FF"/>
    <w:rsid w:val="00D225E2"/>
    <w:rsid w:val="00D334DF"/>
    <w:rsid w:val="00D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2</cp:revision>
  <dcterms:created xsi:type="dcterms:W3CDTF">2017-03-21T08:23:00Z</dcterms:created>
  <dcterms:modified xsi:type="dcterms:W3CDTF">2017-03-21T08:23:00Z</dcterms:modified>
</cp:coreProperties>
</file>